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048542" w14:textId="77777777" w:rsidR="004A0350" w:rsidRDefault="004740AE">
      <w:pPr>
        <w:pStyle w:val="Heading1"/>
        <w:rPr>
          <w:rFonts w:cs="Calibri"/>
          <w:sz w:val="24"/>
          <w:szCs w:val="24"/>
        </w:rPr>
      </w:pPr>
      <w:r>
        <w:rPr>
          <w:b/>
        </w:rPr>
        <w:t>S2c - Local Homelessness Evidence &amp; Data Summary</w:t>
      </w:r>
    </w:p>
    <w:p w14:paraId="03792D77" w14:textId="1010E807" w:rsidR="004A0350" w:rsidRDefault="004740AE">
      <w:pPr>
        <w:rPr>
          <w:rFonts w:ascii="Calibri" w:hAnsi="Calibri" w:cs="Calibri"/>
          <w:sz w:val="24"/>
          <w:szCs w:val="24"/>
        </w:rPr>
      </w:pPr>
      <w:r>
        <w:rPr>
          <w:rFonts w:ascii="Calibri" w:hAnsi="Calibri" w:cs="Calibri"/>
          <w:sz w:val="24"/>
          <w:szCs w:val="24"/>
        </w:rPr>
        <w:t xml:space="preserve">The following data is essential to develop evidence-based approaches to ending homelessness in your community. You may have these figures already, or, you may need to consider collecting them in the future. Please feel free to add or remove any columns or headings. For example, you might want to gather data on </w:t>
      </w:r>
      <w:r w:rsidR="00495B92">
        <w:rPr>
          <w:rFonts w:ascii="Calibri" w:hAnsi="Calibri" w:cs="Calibri"/>
          <w:sz w:val="24"/>
          <w:szCs w:val="24"/>
        </w:rPr>
        <w:t>specific groups</w:t>
      </w:r>
      <w:bookmarkStart w:id="0" w:name="_GoBack"/>
      <w:bookmarkEnd w:id="0"/>
      <w:r>
        <w:rPr>
          <w:rFonts w:ascii="Calibri" w:hAnsi="Calibri" w:cs="Calibri"/>
          <w:sz w:val="24"/>
          <w:szCs w:val="24"/>
        </w:rPr>
        <w:t xml:space="preserve"> of homeless people in your community, such as women or young people.</w:t>
      </w:r>
    </w:p>
    <w:p w14:paraId="5AD1E4B4" w14:textId="77777777" w:rsidR="004A0350" w:rsidRDefault="004A0350">
      <w:pPr>
        <w:rPr>
          <w:rFonts w:ascii="Calibri" w:hAnsi="Calibri" w:cs="Calibri"/>
          <w:sz w:val="24"/>
          <w:szCs w:val="24"/>
        </w:rPr>
      </w:pPr>
    </w:p>
    <w:tbl>
      <w:tblPr>
        <w:tblW w:w="0" w:type="auto"/>
        <w:tblInd w:w="64" w:type="dxa"/>
        <w:tblLayout w:type="fixed"/>
        <w:tblLook w:val="0000" w:firstRow="0" w:lastRow="0" w:firstColumn="0" w:lastColumn="0" w:noHBand="0" w:noVBand="0"/>
      </w:tblPr>
      <w:tblGrid>
        <w:gridCol w:w="1200"/>
        <w:gridCol w:w="1155"/>
        <w:gridCol w:w="1290"/>
        <w:gridCol w:w="1200"/>
        <w:gridCol w:w="1245"/>
        <w:gridCol w:w="1320"/>
        <w:gridCol w:w="1350"/>
        <w:gridCol w:w="1290"/>
        <w:gridCol w:w="1260"/>
        <w:gridCol w:w="1545"/>
        <w:gridCol w:w="1110"/>
        <w:gridCol w:w="1105"/>
      </w:tblGrid>
      <w:tr w:rsidR="004A0350" w14:paraId="6B78FBFC" w14:textId="77777777">
        <w:trPr>
          <w:trHeight w:val="1544"/>
        </w:trPr>
        <w:tc>
          <w:tcPr>
            <w:tcW w:w="1200" w:type="dxa"/>
            <w:tcBorders>
              <w:top w:val="single" w:sz="4" w:space="0" w:color="C0C0C0"/>
              <w:left w:val="single" w:sz="4" w:space="0" w:color="C0C0C0"/>
              <w:bottom w:val="single" w:sz="4" w:space="0" w:color="C0C0C0"/>
            </w:tcBorders>
            <w:shd w:val="clear" w:color="auto" w:fill="auto"/>
          </w:tcPr>
          <w:p w14:paraId="413FA941" w14:textId="77777777" w:rsidR="004A0350" w:rsidRDefault="004A0350">
            <w:pPr>
              <w:snapToGrid w:val="0"/>
              <w:rPr>
                <w:rFonts w:ascii="Calibri" w:hAnsi="Calibri" w:cs="Calibri"/>
              </w:rPr>
            </w:pPr>
          </w:p>
        </w:tc>
        <w:tc>
          <w:tcPr>
            <w:tcW w:w="1155" w:type="dxa"/>
            <w:tcBorders>
              <w:top w:val="single" w:sz="4" w:space="0" w:color="C0C0C0"/>
              <w:left w:val="single" w:sz="4" w:space="0" w:color="C0C0C0"/>
              <w:bottom w:val="single" w:sz="4" w:space="0" w:color="C0C0C0"/>
            </w:tcBorders>
            <w:shd w:val="clear" w:color="auto" w:fill="auto"/>
          </w:tcPr>
          <w:p w14:paraId="424CF09D" w14:textId="5BD87964" w:rsidR="004A0350" w:rsidRDefault="004740AE">
            <w:pPr>
              <w:rPr>
                <w:rFonts w:ascii="Calibri" w:hAnsi="Calibri" w:cs="Calibri"/>
                <w:sz w:val="14"/>
                <w:szCs w:val="14"/>
              </w:rPr>
            </w:pPr>
            <w:r>
              <w:rPr>
                <w:rFonts w:ascii="Calibri" w:hAnsi="Calibri" w:cs="Calibri"/>
                <w:sz w:val="14"/>
                <w:szCs w:val="14"/>
              </w:rPr>
              <w:t>Homeless street count data</w:t>
            </w:r>
          </w:p>
        </w:tc>
        <w:tc>
          <w:tcPr>
            <w:tcW w:w="1290" w:type="dxa"/>
            <w:tcBorders>
              <w:top w:val="single" w:sz="4" w:space="0" w:color="C0C0C0"/>
              <w:left w:val="single" w:sz="4" w:space="0" w:color="C0C0C0"/>
              <w:bottom w:val="single" w:sz="4" w:space="0" w:color="C0C0C0"/>
            </w:tcBorders>
            <w:shd w:val="clear" w:color="auto" w:fill="auto"/>
          </w:tcPr>
          <w:p w14:paraId="1CB79440" w14:textId="35D1E8A4" w:rsidR="004A0350" w:rsidRDefault="004740AE">
            <w:pPr>
              <w:rPr>
                <w:rFonts w:ascii="Calibri" w:hAnsi="Calibri" w:cs="Calibri"/>
                <w:sz w:val="14"/>
                <w:szCs w:val="14"/>
              </w:rPr>
            </w:pPr>
            <w:r>
              <w:rPr>
                <w:rFonts w:ascii="Calibri" w:hAnsi="Calibri" w:cs="Calibri"/>
                <w:sz w:val="14"/>
                <w:szCs w:val="14"/>
              </w:rPr>
              <w:t>Homeless count –Increase vs. decrease from previous year(s)</w:t>
            </w:r>
          </w:p>
        </w:tc>
        <w:tc>
          <w:tcPr>
            <w:tcW w:w="1200" w:type="dxa"/>
            <w:tcBorders>
              <w:top w:val="single" w:sz="4" w:space="0" w:color="C0C0C0"/>
              <w:left w:val="single" w:sz="4" w:space="0" w:color="C0C0C0"/>
              <w:bottom w:val="single" w:sz="4" w:space="0" w:color="C0C0C0"/>
            </w:tcBorders>
            <w:shd w:val="clear" w:color="auto" w:fill="auto"/>
          </w:tcPr>
          <w:p w14:paraId="49BF0D3A" w14:textId="55DD61DC" w:rsidR="004A0350" w:rsidRDefault="004740AE">
            <w:pPr>
              <w:rPr>
                <w:rFonts w:ascii="Calibri" w:hAnsi="Calibri" w:cs="Calibri"/>
                <w:sz w:val="14"/>
                <w:szCs w:val="14"/>
              </w:rPr>
            </w:pPr>
            <w:r>
              <w:rPr>
                <w:rFonts w:ascii="Calibri" w:hAnsi="Calibri" w:cs="Calibri"/>
                <w:sz w:val="14"/>
                <w:szCs w:val="14"/>
              </w:rPr>
              <w:t xml:space="preserve">Number of rough sleepers </w:t>
            </w:r>
            <w:proofErr w:type="gramStart"/>
            <w:r>
              <w:rPr>
                <w:rFonts w:ascii="Calibri" w:hAnsi="Calibri" w:cs="Calibri"/>
                <w:sz w:val="14"/>
                <w:szCs w:val="14"/>
              </w:rPr>
              <w:t>-  unique</w:t>
            </w:r>
            <w:proofErr w:type="gramEnd"/>
            <w:r>
              <w:rPr>
                <w:rFonts w:ascii="Calibri" w:hAnsi="Calibri" w:cs="Calibri"/>
                <w:sz w:val="14"/>
                <w:szCs w:val="14"/>
              </w:rPr>
              <w:t xml:space="preserve"> individuals</w:t>
            </w:r>
          </w:p>
        </w:tc>
        <w:tc>
          <w:tcPr>
            <w:tcW w:w="1245" w:type="dxa"/>
            <w:tcBorders>
              <w:top w:val="single" w:sz="4" w:space="0" w:color="C0C0C0"/>
              <w:left w:val="single" w:sz="4" w:space="0" w:color="C0C0C0"/>
              <w:bottom w:val="single" w:sz="4" w:space="0" w:color="C0C0C0"/>
            </w:tcBorders>
            <w:shd w:val="clear" w:color="auto" w:fill="auto"/>
          </w:tcPr>
          <w:p w14:paraId="416B49D4" w14:textId="4C77815B" w:rsidR="004A0350" w:rsidRDefault="004740AE">
            <w:pPr>
              <w:rPr>
                <w:rFonts w:ascii="Calibri" w:hAnsi="Calibri" w:cs="Calibri"/>
                <w:sz w:val="14"/>
                <w:szCs w:val="14"/>
              </w:rPr>
            </w:pPr>
            <w:r>
              <w:rPr>
                <w:rFonts w:ascii="Calibri" w:hAnsi="Calibri" w:cs="Calibri"/>
                <w:sz w:val="14"/>
                <w:szCs w:val="14"/>
              </w:rPr>
              <w:t xml:space="preserve">Number experiencing chronic homelessness </w:t>
            </w:r>
          </w:p>
        </w:tc>
        <w:tc>
          <w:tcPr>
            <w:tcW w:w="1320" w:type="dxa"/>
            <w:tcBorders>
              <w:top w:val="single" w:sz="4" w:space="0" w:color="C0C0C0"/>
              <w:left w:val="single" w:sz="4" w:space="0" w:color="C0C0C0"/>
              <w:bottom w:val="single" w:sz="4" w:space="0" w:color="C0C0C0"/>
            </w:tcBorders>
            <w:shd w:val="clear" w:color="auto" w:fill="auto"/>
          </w:tcPr>
          <w:p w14:paraId="4BFC2919" w14:textId="77777777" w:rsidR="004A0350" w:rsidRDefault="004740AE">
            <w:pPr>
              <w:rPr>
                <w:rFonts w:ascii="Calibri" w:hAnsi="Calibri" w:cs="Calibri"/>
                <w:sz w:val="14"/>
                <w:szCs w:val="14"/>
              </w:rPr>
            </w:pPr>
            <w:r>
              <w:rPr>
                <w:rFonts w:ascii="Calibri" w:hAnsi="Calibri" w:cs="Calibri"/>
                <w:sz w:val="14"/>
                <w:szCs w:val="14"/>
              </w:rPr>
              <w:t>Number living in severely inadequate or insecure accommodation</w:t>
            </w:r>
          </w:p>
        </w:tc>
        <w:tc>
          <w:tcPr>
            <w:tcW w:w="1350" w:type="dxa"/>
            <w:tcBorders>
              <w:top w:val="single" w:sz="4" w:space="0" w:color="C0C0C0"/>
              <w:left w:val="single" w:sz="4" w:space="0" w:color="C0C0C0"/>
              <w:bottom w:val="single" w:sz="4" w:space="0" w:color="C0C0C0"/>
            </w:tcBorders>
            <w:shd w:val="clear" w:color="auto" w:fill="auto"/>
          </w:tcPr>
          <w:p w14:paraId="23C1912E" w14:textId="77777777" w:rsidR="004A0350" w:rsidRDefault="004740AE">
            <w:pPr>
              <w:rPr>
                <w:rFonts w:ascii="Calibri" w:hAnsi="Calibri" w:cs="Calibri"/>
                <w:sz w:val="14"/>
                <w:szCs w:val="14"/>
              </w:rPr>
            </w:pPr>
            <w:r>
              <w:rPr>
                <w:rFonts w:ascii="Calibri" w:hAnsi="Calibri" w:cs="Calibri"/>
                <w:sz w:val="14"/>
                <w:szCs w:val="14"/>
              </w:rPr>
              <w:t>Number living in temporary or crisis accommodation</w:t>
            </w:r>
          </w:p>
        </w:tc>
        <w:tc>
          <w:tcPr>
            <w:tcW w:w="1290" w:type="dxa"/>
            <w:tcBorders>
              <w:top w:val="single" w:sz="4" w:space="0" w:color="C0C0C0"/>
              <w:left w:val="single" w:sz="4" w:space="0" w:color="C0C0C0"/>
              <w:bottom w:val="single" w:sz="4" w:space="0" w:color="C0C0C0"/>
            </w:tcBorders>
            <w:shd w:val="clear" w:color="auto" w:fill="auto"/>
          </w:tcPr>
          <w:p w14:paraId="53EB572B" w14:textId="19E72FE3" w:rsidR="004A0350" w:rsidRDefault="004740AE">
            <w:pPr>
              <w:rPr>
                <w:rFonts w:ascii="Calibri" w:hAnsi="Calibri" w:cs="Calibri"/>
                <w:sz w:val="14"/>
                <w:szCs w:val="14"/>
              </w:rPr>
            </w:pPr>
            <w:proofErr w:type="gramStart"/>
            <w:r>
              <w:rPr>
                <w:rFonts w:ascii="Calibri" w:hAnsi="Calibri" w:cs="Calibri"/>
                <w:sz w:val="14"/>
                <w:szCs w:val="14"/>
              </w:rPr>
              <w:t>Annual  local</w:t>
            </w:r>
            <w:proofErr w:type="gramEnd"/>
            <w:r>
              <w:rPr>
                <w:rFonts w:ascii="Calibri" w:hAnsi="Calibri" w:cs="Calibri"/>
                <w:sz w:val="14"/>
                <w:szCs w:val="14"/>
              </w:rPr>
              <w:t xml:space="preserve"> hostel users - unique individuals</w:t>
            </w:r>
          </w:p>
        </w:tc>
        <w:tc>
          <w:tcPr>
            <w:tcW w:w="1260" w:type="dxa"/>
            <w:tcBorders>
              <w:top w:val="single" w:sz="4" w:space="0" w:color="C0C0C0"/>
              <w:left w:val="single" w:sz="4" w:space="0" w:color="C0C0C0"/>
              <w:bottom w:val="single" w:sz="4" w:space="0" w:color="C0C0C0"/>
            </w:tcBorders>
            <w:shd w:val="clear" w:color="auto" w:fill="auto"/>
          </w:tcPr>
          <w:p w14:paraId="067BF513" w14:textId="5524D98D" w:rsidR="004A0350" w:rsidRDefault="004740AE">
            <w:pPr>
              <w:rPr>
                <w:rFonts w:ascii="Calibri" w:hAnsi="Calibri" w:cs="Calibri"/>
                <w:sz w:val="14"/>
                <w:szCs w:val="14"/>
              </w:rPr>
            </w:pPr>
            <w:r>
              <w:rPr>
                <w:rFonts w:ascii="Calibri" w:hAnsi="Calibri" w:cs="Calibri"/>
                <w:sz w:val="14"/>
                <w:szCs w:val="14"/>
              </w:rPr>
              <w:t>% of hostel users who stay in shelter longer than 1 year</w:t>
            </w:r>
          </w:p>
        </w:tc>
        <w:tc>
          <w:tcPr>
            <w:tcW w:w="1545" w:type="dxa"/>
            <w:tcBorders>
              <w:top w:val="single" w:sz="4" w:space="0" w:color="C0C0C0"/>
              <w:left w:val="single" w:sz="4" w:space="0" w:color="C0C0C0"/>
              <w:bottom w:val="single" w:sz="4" w:space="0" w:color="C0C0C0"/>
            </w:tcBorders>
            <w:shd w:val="clear" w:color="auto" w:fill="auto"/>
          </w:tcPr>
          <w:p w14:paraId="5C759552" w14:textId="638A1881" w:rsidR="004A0350" w:rsidRDefault="004740AE">
            <w:pPr>
              <w:rPr>
                <w:rFonts w:ascii="Calibri" w:hAnsi="Calibri" w:cs="Calibri"/>
                <w:i/>
                <w:iCs/>
                <w:color w:val="000000"/>
                <w:sz w:val="14"/>
                <w:szCs w:val="14"/>
              </w:rPr>
            </w:pPr>
            <w:r>
              <w:rPr>
                <w:rFonts w:ascii="Calibri" w:hAnsi="Calibri" w:cs="Calibri"/>
                <w:sz w:val="14"/>
                <w:szCs w:val="14"/>
              </w:rPr>
              <w:t>Hostel &amp; transitional housing users annually as % of community total population</w:t>
            </w:r>
          </w:p>
        </w:tc>
        <w:tc>
          <w:tcPr>
            <w:tcW w:w="1110" w:type="dxa"/>
            <w:tcBorders>
              <w:top w:val="single" w:sz="4" w:space="0" w:color="C0C0C0"/>
              <w:left w:val="single" w:sz="4" w:space="0" w:color="C0C0C0"/>
              <w:bottom w:val="single" w:sz="4" w:space="0" w:color="C0C0C0"/>
            </w:tcBorders>
            <w:shd w:val="clear" w:color="auto" w:fill="auto"/>
          </w:tcPr>
          <w:p w14:paraId="25EE4634" w14:textId="77777777" w:rsidR="004A0350" w:rsidRDefault="004740AE">
            <w:pPr>
              <w:rPr>
                <w:rFonts w:ascii="Calibri" w:hAnsi="Calibri" w:cs="Calibri"/>
                <w:i/>
                <w:iCs/>
                <w:color w:val="000000"/>
                <w:sz w:val="14"/>
                <w:szCs w:val="14"/>
              </w:rPr>
            </w:pPr>
            <w:r>
              <w:rPr>
                <w:rFonts w:ascii="Calibri" w:hAnsi="Calibri" w:cs="Calibri"/>
                <w:i/>
                <w:iCs/>
                <w:color w:val="000000"/>
                <w:sz w:val="14"/>
                <w:szCs w:val="14"/>
              </w:rPr>
              <w:t>Add your own category</w:t>
            </w:r>
          </w:p>
        </w:tc>
        <w:tc>
          <w:tcPr>
            <w:tcW w:w="1105" w:type="dxa"/>
            <w:tcBorders>
              <w:top w:val="single" w:sz="4" w:space="0" w:color="C0C0C0"/>
              <w:left w:val="single" w:sz="4" w:space="0" w:color="C0C0C0"/>
              <w:bottom w:val="single" w:sz="4" w:space="0" w:color="C0C0C0"/>
              <w:right w:val="single" w:sz="4" w:space="0" w:color="C0C0C0"/>
            </w:tcBorders>
            <w:shd w:val="clear" w:color="auto" w:fill="auto"/>
          </w:tcPr>
          <w:p w14:paraId="41080372" w14:textId="77777777" w:rsidR="004A0350" w:rsidRDefault="004740AE">
            <w:r>
              <w:rPr>
                <w:rFonts w:ascii="Calibri" w:hAnsi="Calibri" w:cs="Calibri"/>
                <w:i/>
                <w:iCs/>
                <w:color w:val="000000"/>
                <w:sz w:val="14"/>
                <w:szCs w:val="14"/>
              </w:rPr>
              <w:t>Add your own category</w:t>
            </w:r>
          </w:p>
        </w:tc>
      </w:tr>
      <w:tr w:rsidR="004A0350" w14:paraId="014222BE" w14:textId="77777777">
        <w:trPr>
          <w:trHeight w:val="169"/>
        </w:trPr>
        <w:tc>
          <w:tcPr>
            <w:tcW w:w="1200" w:type="dxa"/>
            <w:tcBorders>
              <w:top w:val="single" w:sz="4" w:space="0" w:color="C0C0C0"/>
              <w:left w:val="single" w:sz="4" w:space="0" w:color="C0C0C0"/>
              <w:bottom w:val="single" w:sz="4" w:space="0" w:color="C0C0C0"/>
            </w:tcBorders>
            <w:shd w:val="clear" w:color="auto" w:fill="auto"/>
          </w:tcPr>
          <w:p w14:paraId="1B67EF01" w14:textId="77777777" w:rsidR="004A0350" w:rsidRDefault="004740AE">
            <w:pPr>
              <w:rPr>
                <w:rFonts w:ascii="Calibri" w:hAnsi="Calibri" w:cs="Calibri"/>
              </w:rPr>
            </w:pPr>
            <w:r>
              <w:rPr>
                <w:rFonts w:ascii="Calibri" w:hAnsi="Calibri" w:cs="Calibri"/>
                <w:sz w:val="14"/>
                <w:szCs w:val="14"/>
              </w:rPr>
              <w:t>Number</w:t>
            </w:r>
          </w:p>
        </w:tc>
        <w:tc>
          <w:tcPr>
            <w:tcW w:w="1155" w:type="dxa"/>
            <w:tcBorders>
              <w:top w:val="single" w:sz="4" w:space="0" w:color="C0C0C0"/>
              <w:left w:val="single" w:sz="4" w:space="0" w:color="C0C0C0"/>
              <w:bottom w:val="single" w:sz="4" w:space="0" w:color="C0C0C0"/>
            </w:tcBorders>
            <w:shd w:val="clear" w:color="auto" w:fill="auto"/>
          </w:tcPr>
          <w:p w14:paraId="7D48C7F6"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6C2C16F5" w14:textId="77777777" w:rsidR="004A0350" w:rsidRDefault="004A0350">
            <w:pPr>
              <w:snapToGrid w:val="0"/>
              <w:rPr>
                <w:rFonts w:ascii="Calibri" w:hAnsi="Calibri" w:cs="Calibri"/>
              </w:rPr>
            </w:pPr>
          </w:p>
        </w:tc>
        <w:tc>
          <w:tcPr>
            <w:tcW w:w="1200" w:type="dxa"/>
            <w:tcBorders>
              <w:top w:val="single" w:sz="4" w:space="0" w:color="C0C0C0"/>
              <w:left w:val="single" w:sz="4" w:space="0" w:color="C0C0C0"/>
              <w:bottom w:val="single" w:sz="4" w:space="0" w:color="C0C0C0"/>
            </w:tcBorders>
            <w:shd w:val="clear" w:color="auto" w:fill="auto"/>
          </w:tcPr>
          <w:p w14:paraId="7279B91A" w14:textId="77777777" w:rsidR="004A0350" w:rsidRDefault="004A0350">
            <w:pPr>
              <w:snapToGrid w:val="0"/>
              <w:rPr>
                <w:rFonts w:ascii="Calibri" w:hAnsi="Calibri" w:cs="Calibri"/>
              </w:rPr>
            </w:pPr>
          </w:p>
        </w:tc>
        <w:tc>
          <w:tcPr>
            <w:tcW w:w="1245" w:type="dxa"/>
            <w:tcBorders>
              <w:top w:val="single" w:sz="4" w:space="0" w:color="C0C0C0"/>
              <w:left w:val="single" w:sz="4" w:space="0" w:color="C0C0C0"/>
              <w:bottom w:val="single" w:sz="4" w:space="0" w:color="C0C0C0"/>
            </w:tcBorders>
            <w:shd w:val="clear" w:color="auto" w:fill="auto"/>
          </w:tcPr>
          <w:p w14:paraId="42BEFD47" w14:textId="77777777" w:rsidR="004A0350" w:rsidRDefault="004A0350">
            <w:pPr>
              <w:snapToGrid w:val="0"/>
              <w:rPr>
                <w:rFonts w:ascii="Calibri" w:hAnsi="Calibri" w:cs="Calibri"/>
              </w:rPr>
            </w:pPr>
          </w:p>
        </w:tc>
        <w:tc>
          <w:tcPr>
            <w:tcW w:w="1320" w:type="dxa"/>
            <w:tcBorders>
              <w:top w:val="single" w:sz="4" w:space="0" w:color="C0C0C0"/>
              <w:left w:val="single" w:sz="4" w:space="0" w:color="C0C0C0"/>
              <w:bottom w:val="single" w:sz="4" w:space="0" w:color="C0C0C0"/>
            </w:tcBorders>
            <w:shd w:val="clear" w:color="auto" w:fill="auto"/>
          </w:tcPr>
          <w:p w14:paraId="340756C0" w14:textId="77777777" w:rsidR="004A0350" w:rsidRDefault="004A0350">
            <w:pPr>
              <w:snapToGrid w:val="0"/>
              <w:rPr>
                <w:rFonts w:ascii="Calibri" w:hAnsi="Calibri" w:cs="Calibri"/>
              </w:rPr>
            </w:pPr>
          </w:p>
        </w:tc>
        <w:tc>
          <w:tcPr>
            <w:tcW w:w="1350" w:type="dxa"/>
            <w:tcBorders>
              <w:top w:val="single" w:sz="4" w:space="0" w:color="C0C0C0"/>
              <w:left w:val="single" w:sz="4" w:space="0" w:color="C0C0C0"/>
              <w:bottom w:val="single" w:sz="4" w:space="0" w:color="C0C0C0"/>
            </w:tcBorders>
            <w:shd w:val="clear" w:color="auto" w:fill="auto"/>
          </w:tcPr>
          <w:p w14:paraId="1897C1F1"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10F80B40" w14:textId="77777777" w:rsidR="004A0350" w:rsidRDefault="004A0350">
            <w:pPr>
              <w:snapToGrid w:val="0"/>
              <w:rPr>
                <w:rFonts w:ascii="Calibri" w:hAnsi="Calibri" w:cs="Calibri"/>
              </w:rPr>
            </w:pPr>
          </w:p>
        </w:tc>
        <w:tc>
          <w:tcPr>
            <w:tcW w:w="1260" w:type="dxa"/>
            <w:tcBorders>
              <w:top w:val="single" w:sz="4" w:space="0" w:color="C0C0C0"/>
              <w:left w:val="single" w:sz="4" w:space="0" w:color="C0C0C0"/>
              <w:bottom w:val="single" w:sz="4" w:space="0" w:color="C0C0C0"/>
            </w:tcBorders>
            <w:shd w:val="clear" w:color="auto" w:fill="auto"/>
          </w:tcPr>
          <w:p w14:paraId="16D461C8" w14:textId="77777777" w:rsidR="004A0350" w:rsidRDefault="004A0350">
            <w:pPr>
              <w:snapToGrid w:val="0"/>
              <w:rPr>
                <w:rFonts w:ascii="Calibri" w:hAnsi="Calibri" w:cs="Calibri"/>
              </w:rPr>
            </w:pPr>
          </w:p>
        </w:tc>
        <w:tc>
          <w:tcPr>
            <w:tcW w:w="1545" w:type="dxa"/>
            <w:tcBorders>
              <w:top w:val="single" w:sz="4" w:space="0" w:color="C0C0C0"/>
              <w:left w:val="single" w:sz="4" w:space="0" w:color="C0C0C0"/>
              <w:bottom w:val="single" w:sz="4" w:space="0" w:color="C0C0C0"/>
            </w:tcBorders>
            <w:shd w:val="clear" w:color="auto" w:fill="auto"/>
          </w:tcPr>
          <w:p w14:paraId="6CB7ECBA" w14:textId="77777777" w:rsidR="004A0350" w:rsidRDefault="004A0350">
            <w:pPr>
              <w:snapToGrid w:val="0"/>
              <w:rPr>
                <w:rFonts w:ascii="Calibri" w:hAnsi="Calibri" w:cs="Calibri"/>
              </w:rPr>
            </w:pPr>
          </w:p>
        </w:tc>
        <w:tc>
          <w:tcPr>
            <w:tcW w:w="1110" w:type="dxa"/>
            <w:tcBorders>
              <w:top w:val="single" w:sz="4" w:space="0" w:color="C0C0C0"/>
              <w:left w:val="single" w:sz="4" w:space="0" w:color="C0C0C0"/>
              <w:bottom w:val="single" w:sz="4" w:space="0" w:color="C0C0C0"/>
            </w:tcBorders>
            <w:shd w:val="clear" w:color="auto" w:fill="auto"/>
          </w:tcPr>
          <w:p w14:paraId="670188D0" w14:textId="77777777" w:rsidR="004A0350" w:rsidRDefault="004A0350">
            <w:pPr>
              <w:snapToGrid w:val="0"/>
              <w:rPr>
                <w:rFonts w:ascii="Calibri" w:hAnsi="Calibri" w:cs="Calibri"/>
                <w:color w:val="FF6600"/>
              </w:rPr>
            </w:pPr>
          </w:p>
        </w:tc>
        <w:tc>
          <w:tcPr>
            <w:tcW w:w="1105" w:type="dxa"/>
            <w:tcBorders>
              <w:top w:val="single" w:sz="4" w:space="0" w:color="C0C0C0"/>
              <w:left w:val="single" w:sz="4" w:space="0" w:color="C0C0C0"/>
              <w:bottom w:val="single" w:sz="4" w:space="0" w:color="C0C0C0"/>
              <w:right w:val="single" w:sz="4" w:space="0" w:color="C0C0C0"/>
            </w:tcBorders>
            <w:shd w:val="clear" w:color="auto" w:fill="auto"/>
          </w:tcPr>
          <w:p w14:paraId="40EA8D79" w14:textId="77777777" w:rsidR="004A0350" w:rsidRDefault="004A0350">
            <w:pPr>
              <w:snapToGrid w:val="0"/>
              <w:rPr>
                <w:rFonts w:ascii="Calibri" w:hAnsi="Calibri" w:cs="Calibri"/>
              </w:rPr>
            </w:pPr>
          </w:p>
        </w:tc>
      </w:tr>
      <w:tr w:rsidR="004A0350" w14:paraId="4E163B0B" w14:textId="77777777">
        <w:trPr>
          <w:trHeight w:val="169"/>
        </w:trPr>
        <w:tc>
          <w:tcPr>
            <w:tcW w:w="1200" w:type="dxa"/>
            <w:tcBorders>
              <w:top w:val="single" w:sz="4" w:space="0" w:color="C0C0C0"/>
              <w:left w:val="single" w:sz="4" w:space="0" w:color="C0C0C0"/>
              <w:bottom w:val="single" w:sz="4" w:space="0" w:color="C0C0C0"/>
            </w:tcBorders>
            <w:shd w:val="clear" w:color="auto" w:fill="auto"/>
          </w:tcPr>
          <w:p w14:paraId="613B86F2" w14:textId="77777777" w:rsidR="004A0350" w:rsidRDefault="004740AE">
            <w:pPr>
              <w:rPr>
                <w:rFonts w:ascii="Calibri" w:hAnsi="Calibri" w:cs="Calibri"/>
              </w:rPr>
            </w:pPr>
            <w:r>
              <w:rPr>
                <w:rFonts w:ascii="Calibri" w:hAnsi="Calibri" w:cs="Calibri"/>
                <w:sz w:val="14"/>
                <w:szCs w:val="14"/>
              </w:rPr>
              <w:t>Source (note if not available)</w:t>
            </w:r>
          </w:p>
        </w:tc>
        <w:tc>
          <w:tcPr>
            <w:tcW w:w="1155" w:type="dxa"/>
            <w:tcBorders>
              <w:top w:val="single" w:sz="4" w:space="0" w:color="C0C0C0"/>
              <w:left w:val="single" w:sz="4" w:space="0" w:color="C0C0C0"/>
              <w:bottom w:val="single" w:sz="4" w:space="0" w:color="C0C0C0"/>
            </w:tcBorders>
            <w:shd w:val="clear" w:color="auto" w:fill="auto"/>
          </w:tcPr>
          <w:p w14:paraId="43B4ED66"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0F042E2F" w14:textId="77777777" w:rsidR="004A0350" w:rsidRDefault="004A0350">
            <w:pPr>
              <w:snapToGrid w:val="0"/>
              <w:rPr>
                <w:rFonts w:ascii="Calibri" w:hAnsi="Calibri" w:cs="Calibri"/>
              </w:rPr>
            </w:pPr>
          </w:p>
        </w:tc>
        <w:tc>
          <w:tcPr>
            <w:tcW w:w="1200" w:type="dxa"/>
            <w:tcBorders>
              <w:top w:val="single" w:sz="4" w:space="0" w:color="C0C0C0"/>
              <w:left w:val="single" w:sz="4" w:space="0" w:color="C0C0C0"/>
              <w:bottom w:val="single" w:sz="4" w:space="0" w:color="C0C0C0"/>
            </w:tcBorders>
            <w:shd w:val="clear" w:color="auto" w:fill="auto"/>
          </w:tcPr>
          <w:p w14:paraId="2E6C8988" w14:textId="77777777" w:rsidR="004A0350" w:rsidRDefault="004A0350">
            <w:pPr>
              <w:snapToGrid w:val="0"/>
              <w:rPr>
                <w:rFonts w:ascii="Calibri" w:hAnsi="Calibri" w:cs="Calibri"/>
              </w:rPr>
            </w:pPr>
          </w:p>
        </w:tc>
        <w:tc>
          <w:tcPr>
            <w:tcW w:w="1245" w:type="dxa"/>
            <w:tcBorders>
              <w:top w:val="single" w:sz="4" w:space="0" w:color="C0C0C0"/>
              <w:left w:val="single" w:sz="4" w:space="0" w:color="C0C0C0"/>
              <w:bottom w:val="single" w:sz="4" w:space="0" w:color="C0C0C0"/>
            </w:tcBorders>
            <w:shd w:val="clear" w:color="auto" w:fill="auto"/>
          </w:tcPr>
          <w:p w14:paraId="14E4F2B0" w14:textId="77777777" w:rsidR="004A0350" w:rsidRDefault="004A0350">
            <w:pPr>
              <w:snapToGrid w:val="0"/>
              <w:rPr>
                <w:rFonts w:ascii="Calibri" w:hAnsi="Calibri" w:cs="Calibri"/>
              </w:rPr>
            </w:pPr>
          </w:p>
        </w:tc>
        <w:tc>
          <w:tcPr>
            <w:tcW w:w="1320" w:type="dxa"/>
            <w:tcBorders>
              <w:top w:val="single" w:sz="4" w:space="0" w:color="C0C0C0"/>
              <w:left w:val="single" w:sz="4" w:space="0" w:color="C0C0C0"/>
              <w:bottom w:val="single" w:sz="4" w:space="0" w:color="C0C0C0"/>
            </w:tcBorders>
            <w:shd w:val="clear" w:color="auto" w:fill="auto"/>
          </w:tcPr>
          <w:p w14:paraId="2E3EF9F8" w14:textId="77777777" w:rsidR="004A0350" w:rsidRDefault="004A0350">
            <w:pPr>
              <w:snapToGrid w:val="0"/>
              <w:rPr>
                <w:rFonts w:ascii="Calibri" w:hAnsi="Calibri" w:cs="Calibri"/>
              </w:rPr>
            </w:pPr>
          </w:p>
        </w:tc>
        <w:tc>
          <w:tcPr>
            <w:tcW w:w="1350" w:type="dxa"/>
            <w:tcBorders>
              <w:top w:val="single" w:sz="4" w:space="0" w:color="C0C0C0"/>
              <w:left w:val="single" w:sz="4" w:space="0" w:color="C0C0C0"/>
              <w:bottom w:val="single" w:sz="4" w:space="0" w:color="C0C0C0"/>
            </w:tcBorders>
            <w:shd w:val="clear" w:color="auto" w:fill="auto"/>
          </w:tcPr>
          <w:p w14:paraId="41086321"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79CFC020" w14:textId="77777777" w:rsidR="004A0350" w:rsidRDefault="004A0350">
            <w:pPr>
              <w:snapToGrid w:val="0"/>
              <w:rPr>
                <w:rFonts w:ascii="Calibri" w:hAnsi="Calibri" w:cs="Calibri"/>
              </w:rPr>
            </w:pPr>
          </w:p>
        </w:tc>
        <w:tc>
          <w:tcPr>
            <w:tcW w:w="1260" w:type="dxa"/>
            <w:tcBorders>
              <w:top w:val="single" w:sz="4" w:space="0" w:color="C0C0C0"/>
              <w:left w:val="single" w:sz="4" w:space="0" w:color="C0C0C0"/>
              <w:bottom w:val="single" w:sz="4" w:space="0" w:color="C0C0C0"/>
            </w:tcBorders>
            <w:shd w:val="clear" w:color="auto" w:fill="auto"/>
          </w:tcPr>
          <w:p w14:paraId="320A9558" w14:textId="77777777" w:rsidR="004A0350" w:rsidRDefault="004A0350">
            <w:pPr>
              <w:snapToGrid w:val="0"/>
              <w:rPr>
                <w:rFonts w:ascii="Calibri" w:hAnsi="Calibri" w:cs="Calibri"/>
              </w:rPr>
            </w:pPr>
          </w:p>
        </w:tc>
        <w:tc>
          <w:tcPr>
            <w:tcW w:w="1545" w:type="dxa"/>
            <w:tcBorders>
              <w:top w:val="single" w:sz="4" w:space="0" w:color="C0C0C0"/>
              <w:left w:val="single" w:sz="4" w:space="0" w:color="C0C0C0"/>
              <w:bottom w:val="single" w:sz="4" w:space="0" w:color="C0C0C0"/>
            </w:tcBorders>
            <w:shd w:val="clear" w:color="auto" w:fill="auto"/>
          </w:tcPr>
          <w:p w14:paraId="5B102569" w14:textId="77777777" w:rsidR="004A0350" w:rsidRDefault="004A0350">
            <w:pPr>
              <w:snapToGrid w:val="0"/>
              <w:rPr>
                <w:rFonts w:ascii="Calibri" w:hAnsi="Calibri" w:cs="Calibri"/>
              </w:rPr>
            </w:pPr>
          </w:p>
        </w:tc>
        <w:tc>
          <w:tcPr>
            <w:tcW w:w="1110" w:type="dxa"/>
            <w:tcBorders>
              <w:top w:val="single" w:sz="4" w:space="0" w:color="C0C0C0"/>
              <w:left w:val="single" w:sz="4" w:space="0" w:color="C0C0C0"/>
              <w:bottom w:val="single" w:sz="4" w:space="0" w:color="C0C0C0"/>
            </w:tcBorders>
            <w:shd w:val="clear" w:color="auto" w:fill="auto"/>
          </w:tcPr>
          <w:p w14:paraId="1578222F" w14:textId="77777777" w:rsidR="004A0350" w:rsidRDefault="004A0350">
            <w:pPr>
              <w:snapToGrid w:val="0"/>
              <w:rPr>
                <w:rFonts w:ascii="Calibri" w:hAnsi="Calibri" w:cs="Calibri"/>
              </w:rPr>
            </w:pPr>
          </w:p>
        </w:tc>
        <w:tc>
          <w:tcPr>
            <w:tcW w:w="1105" w:type="dxa"/>
            <w:tcBorders>
              <w:top w:val="single" w:sz="4" w:space="0" w:color="C0C0C0"/>
              <w:left w:val="single" w:sz="4" w:space="0" w:color="C0C0C0"/>
              <w:bottom w:val="single" w:sz="4" w:space="0" w:color="C0C0C0"/>
              <w:right w:val="single" w:sz="4" w:space="0" w:color="C0C0C0"/>
            </w:tcBorders>
            <w:shd w:val="clear" w:color="auto" w:fill="auto"/>
          </w:tcPr>
          <w:p w14:paraId="3CC43446" w14:textId="77777777" w:rsidR="004A0350" w:rsidRDefault="004A0350">
            <w:pPr>
              <w:snapToGrid w:val="0"/>
              <w:rPr>
                <w:rFonts w:ascii="Calibri" w:hAnsi="Calibri" w:cs="Calibri"/>
              </w:rPr>
            </w:pPr>
          </w:p>
        </w:tc>
      </w:tr>
      <w:tr w:rsidR="004A0350" w14:paraId="559B5B3F" w14:textId="77777777">
        <w:trPr>
          <w:trHeight w:val="169"/>
        </w:trPr>
        <w:tc>
          <w:tcPr>
            <w:tcW w:w="1200" w:type="dxa"/>
            <w:tcBorders>
              <w:left w:val="single" w:sz="4" w:space="0" w:color="C0C0C0"/>
              <w:bottom w:val="single" w:sz="4" w:space="0" w:color="C0C0C0"/>
            </w:tcBorders>
            <w:shd w:val="clear" w:color="auto" w:fill="auto"/>
          </w:tcPr>
          <w:p w14:paraId="45E3F820" w14:textId="77777777" w:rsidR="004A0350" w:rsidRDefault="004740AE">
            <w:pPr>
              <w:rPr>
                <w:rFonts w:ascii="Calibri" w:hAnsi="Calibri" w:cs="Calibri"/>
              </w:rPr>
            </w:pPr>
            <w:r>
              <w:rPr>
                <w:rFonts w:ascii="Calibri" w:hAnsi="Calibri" w:cs="Calibri"/>
                <w:sz w:val="14"/>
                <w:szCs w:val="14"/>
              </w:rPr>
              <w:t>Date collected or published</w:t>
            </w:r>
          </w:p>
        </w:tc>
        <w:tc>
          <w:tcPr>
            <w:tcW w:w="1155" w:type="dxa"/>
            <w:tcBorders>
              <w:left w:val="single" w:sz="4" w:space="0" w:color="C0C0C0"/>
              <w:bottom w:val="single" w:sz="4" w:space="0" w:color="C0C0C0"/>
            </w:tcBorders>
            <w:shd w:val="clear" w:color="auto" w:fill="auto"/>
          </w:tcPr>
          <w:p w14:paraId="55B2C960" w14:textId="77777777" w:rsidR="004A0350" w:rsidRDefault="004A0350">
            <w:pPr>
              <w:snapToGrid w:val="0"/>
              <w:rPr>
                <w:rFonts w:ascii="Calibri" w:hAnsi="Calibri" w:cs="Calibri"/>
              </w:rPr>
            </w:pPr>
          </w:p>
        </w:tc>
        <w:tc>
          <w:tcPr>
            <w:tcW w:w="1290" w:type="dxa"/>
            <w:tcBorders>
              <w:left w:val="single" w:sz="4" w:space="0" w:color="C0C0C0"/>
              <w:bottom w:val="single" w:sz="4" w:space="0" w:color="C0C0C0"/>
            </w:tcBorders>
            <w:shd w:val="clear" w:color="auto" w:fill="auto"/>
          </w:tcPr>
          <w:p w14:paraId="46E45B57" w14:textId="77777777" w:rsidR="004A0350" w:rsidRDefault="004A0350">
            <w:pPr>
              <w:snapToGrid w:val="0"/>
              <w:rPr>
                <w:rFonts w:ascii="Calibri" w:hAnsi="Calibri" w:cs="Calibri"/>
              </w:rPr>
            </w:pPr>
          </w:p>
        </w:tc>
        <w:tc>
          <w:tcPr>
            <w:tcW w:w="1200" w:type="dxa"/>
            <w:tcBorders>
              <w:left w:val="single" w:sz="4" w:space="0" w:color="C0C0C0"/>
              <w:bottom w:val="single" w:sz="4" w:space="0" w:color="C0C0C0"/>
            </w:tcBorders>
            <w:shd w:val="clear" w:color="auto" w:fill="auto"/>
          </w:tcPr>
          <w:p w14:paraId="4190EEEC" w14:textId="77777777" w:rsidR="004A0350" w:rsidRDefault="004A0350">
            <w:pPr>
              <w:snapToGrid w:val="0"/>
              <w:rPr>
                <w:rFonts w:ascii="Calibri" w:hAnsi="Calibri" w:cs="Calibri"/>
              </w:rPr>
            </w:pPr>
          </w:p>
        </w:tc>
        <w:tc>
          <w:tcPr>
            <w:tcW w:w="1245" w:type="dxa"/>
            <w:tcBorders>
              <w:left w:val="single" w:sz="4" w:space="0" w:color="C0C0C0"/>
              <w:bottom w:val="single" w:sz="4" w:space="0" w:color="C0C0C0"/>
            </w:tcBorders>
            <w:shd w:val="clear" w:color="auto" w:fill="auto"/>
          </w:tcPr>
          <w:p w14:paraId="702AB729" w14:textId="77777777" w:rsidR="004A0350" w:rsidRDefault="004A0350">
            <w:pPr>
              <w:snapToGrid w:val="0"/>
              <w:rPr>
                <w:rFonts w:ascii="Calibri" w:hAnsi="Calibri" w:cs="Calibri"/>
              </w:rPr>
            </w:pPr>
          </w:p>
        </w:tc>
        <w:tc>
          <w:tcPr>
            <w:tcW w:w="1320" w:type="dxa"/>
            <w:tcBorders>
              <w:left w:val="single" w:sz="4" w:space="0" w:color="C0C0C0"/>
              <w:bottom w:val="single" w:sz="4" w:space="0" w:color="C0C0C0"/>
            </w:tcBorders>
            <w:shd w:val="clear" w:color="auto" w:fill="auto"/>
          </w:tcPr>
          <w:p w14:paraId="31C1A186" w14:textId="77777777" w:rsidR="004A0350" w:rsidRDefault="004A0350">
            <w:pPr>
              <w:snapToGrid w:val="0"/>
              <w:rPr>
                <w:rFonts w:ascii="Calibri" w:hAnsi="Calibri" w:cs="Calibri"/>
              </w:rPr>
            </w:pPr>
          </w:p>
        </w:tc>
        <w:tc>
          <w:tcPr>
            <w:tcW w:w="1350" w:type="dxa"/>
            <w:tcBorders>
              <w:left w:val="single" w:sz="4" w:space="0" w:color="C0C0C0"/>
              <w:bottom w:val="single" w:sz="4" w:space="0" w:color="C0C0C0"/>
            </w:tcBorders>
            <w:shd w:val="clear" w:color="auto" w:fill="auto"/>
          </w:tcPr>
          <w:p w14:paraId="6C5E4E72" w14:textId="77777777" w:rsidR="004A0350" w:rsidRDefault="004A0350">
            <w:pPr>
              <w:snapToGrid w:val="0"/>
              <w:rPr>
                <w:rFonts w:ascii="Calibri" w:hAnsi="Calibri" w:cs="Calibri"/>
              </w:rPr>
            </w:pPr>
          </w:p>
        </w:tc>
        <w:tc>
          <w:tcPr>
            <w:tcW w:w="1290" w:type="dxa"/>
            <w:tcBorders>
              <w:left w:val="single" w:sz="4" w:space="0" w:color="C0C0C0"/>
              <w:bottom w:val="single" w:sz="4" w:space="0" w:color="C0C0C0"/>
            </w:tcBorders>
            <w:shd w:val="clear" w:color="auto" w:fill="auto"/>
          </w:tcPr>
          <w:p w14:paraId="78F4512A" w14:textId="77777777" w:rsidR="004A0350" w:rsidRDefault="004A0350">
            <w:pPr>
              <w:snapToGrid w:val="0"/>
              <w:rPr>
                <w:rFonts w:ascii="Calibri" w:hAnsi="Calibri" w:cs="Calibri"/>
              </w:rPr>
            </w:pPr>
          </w:p>
        </w:tc>
        <w:tc>
          <w:tcPr>
            <w:tcW w:w="1260" w:type="dxa"/>
            <w:tcBorders>
              <w:left w:val="single" w:sz="4" w:space="0" w:color="C0C0C0"/>
              <w:bottom w:val="single" w:sz="4" w:space="0" w:color="C0C0C0"/>
            </w:tcBorders>
            <w:shd w:val="clear" w:color="auto" w:fill="auto"/>
          </w:tcPr>
          <w:p w14:paraId="4FDAABDF" w14:textId="77777777" w:rsidR="004A0350" w:rsidRDefault="004A0350">
            <w:pPr>
              <w:snapToGrid w:val="0"/>
              <w:rPr>
                <w:rFonts w:ascii="Calibri" w:hAnsi="Calibri" w:cs="Calibri"/>
              </w:rPr>
            </w:pPr>
          </w:p>
        </w:tc>
        <w:tc>
          <w:tcPr>
            <w:tcW w:w="1545" w:type="dxa"/>
            <w:tcBorders>
              <w:left w:val="single" w:sz="4" w:space="0" w:color="C0C0C0"/>
              <w:bottom w:val="single" w:sz="4" w:space="0" w:color="C0C0C0"/>
            </w:tcBorders>
            <w:shd w:val="clear" w:color="auto" w:fill="auto"/>
          </w:tcPr>
          <w:p w14:paraId="13006E58" w14:textId="77777777" w:rsidR="004A0350" w:rsidRDefault="004A0350">
            <w:pPr>
              <w:snapToGrid w:val="0"/>
              <w:rPr>
                <w:rFonts w:ascii="Calibri" w:hAnsi="Calibri" w:cs="Calibri"/>
              </w:rPr>
            </w:pPr>
          </w:p>
        </w:tc>
        <w:tc>
          <w:tcPr>
            <w:tcW w:w="1110" w:type="dxa"/>
            <w:tcBorders>
              <w:left w:val="single" w:sz="4" w:space="0" w:color="C0C0C0"/>
              <w:bottom w:val="single" w:sz="4" w:space="0" w:color="C0C0C0"/>
            </w:tcBorders>
            <w:shd w:val="clear" w:color="auto" w:fill="auto"/>
          </w:tcPr>
          <w:p w14:paraId="1295E1C4" w14:textId="77777777" w:rsidR="004A0350" w:rsidRDefault="004A0350">
            <w:pPr>
              <w:snapToGrid w:val="0"/>
              <w:rPr>
                <w:rFonts w:ascii="Calibri" w:hAnsi="Calibri" w:cs="Calibri"/>
              </w:rPr>
            </w:pPr>
          </w:p>
        </w:tc>
        <w:tc>
          <w:tcPr>
            <w:tcW w:w="1105" w:type="dxa"/>
            <w:tcBorders>
              <w:left w:val="single" w:sz="4" w:space="0" w:color="C0C0C0"/>
              <w:bottom w:val="single" w:sz="4" w:space="0" w:color="C0C0C0"/>
              <w:right w:val="single" w:sz="4" w:space="0" w:color="C0C0C0"/>
            </w:tcBorders>
            <w:shd w:val="clear" w:color="auto" w:fill="auto"/>
          </w:tcPr>
          <w:p w14:paraId="1B02CDBC" w14:textId="77777777" w:rsidR="004A0350" w:rsidRDefault="004A0350">
            <w:pPr>
              <w:snapToGrid w:val="0"/>
              <w:rPr>
                <w:rFonts w:ascii="Calibri" w:hAnsi="Calibri" w:cs="Calibri"/>
              </w:rPr>
            </w:pPr>
          </w:p>
        </w:tc>
      </w:tr>
      <w:tr w:rsidR="004A0350" w14:paraId="7A6D9F9E" w14:textId="77777777">
        <w:trPr>
          <w:trHeight w:val="1358"/>
        </w:trPr>
        <w:tc>
          <w:tcPr>
            <w:tcW w:w="1200" w:type="dxa"/>
            <w:tcBorders>
              <w:top w:val="single" w:sz="4" w:space="0" w:color="C0C0C0"/>
              <w:left w:val="single" w:sz="4" w:space="0" w:color="C0C0C0"/>
              <w:bottom w:val="single" w:sz="4" w:space="0" w:color="C0C0C0"/>
            </w:tcBorders>
            <w:shd w:val="clear" w:color="auto" w:fill="auto"/>
          </w:tcPr>
          <w:p w14:paraId="44085155" w14:textId="77777777" w:rsidR="004A0350" w:rsidRDefault="004740AE">
            <w:pPr>
              <w:rPr>
                <w:rFonts w:ascii="Calibri" w:hAnsi="Calibri" w:cs="Calibri"/>
                <w:sz w:val="14"/>
                <w:szCs w:val="14"/>
              </w:rPr>
            </w:pPr>
            <w:r>
              <w:rPr>
                <w:rFonts w:ascii="Calibri" w:hAnsi="Calibri" w:cs="Calibri"/>
                <w:sz w:val="14"/>
                <w:szCs w:val="14"/>
              </w:rPr>
              <w:t>Notes (i.e. if one sub-group is more prevalent; or there is a dramatic change, most striking findings, etc.)</w:t>
            </w:r>
          </w:p>
          <w:p w14:paraId="0E2514BB" w14:textId="77777777" w:rsidR="004A0350" w:rsidRDefault="004A0350">
            <w:pPr>
              <w:rPr>
                <w:rFonts w:ascii="Calibri" w:hAnsi="Calibri" w:cs="Calibri"/>
                <w:sz w:val="14"/>
                <w:szCs w:val="14"/>
              </w:rPr>
            </w:pPr>
          </w:p>
          <w:p w14:paraId="3F98FE29" w14:textId="77777777" w:rsidR="004A0350" w:rsidRDefault="004A0350">
            <w:pPr>
              <w:rPr>
                <w:rFonts w:ascii="Calibri" w:hAnsi="Calibri" w:cs="Calibri"/>
                <w:sz w:val="14"/>
                <w:szCs w:val="14"/>
              </w:rPr>
            </w:pPr>
          </w:p>
          <w:p w14:paraId="6B5B3585" w14:textId="77777777" w:rsidR="004A0350" w:rsidRDefault="004A0350">
            <w:pPr>
              <w:rPr>
                <w:rFonts w:ascii="Calibri" w:hAnsi="Calibri" w:cs="Calibri"/>
                <w:sz w:val="14"/>
                <w:szCs w:val="14"/>
              </w:rPr>
            </w:pPr>
          </w:p>
        </w:tc>
        <w:tc>
          <w:tcPr>
            <w:tcW w:w="1155" w:type="dxa"/>
            <w:tcBorders>
              <w:top w:val="single" w:sz="4" w:space="0" w:color="C0C0C0"/>
              <w:left w:val="single" w:sz="4" w:space="0" w:color="C0C0C0"/>
              <w:bottom w:val="single" w:sz="4" w:space="0" w:color="C0C0C0"/>
            </w:tcBorders>
            <w:shd w:val="clear" w:color="auto" w:fill="auto"/>
          </w:tcPr>
          <w:p w14:paraId="25212C39"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04AA58C2" w14:textId="77777777" w:rsidR="004A0350" w:rsidRDefault="004A0350">
            <w:pPr>
              <w:snapToGrid w:val="0"/>
              <w:rPr>
                <w:rFonts w:ascii="Calibri" w:hAnsi="Calibri" w:cs="Calibri"/>
              </w:rPr>
            </w:pPr>
          </w:p>
        </w:tc>
        <w:tc>
          <w:tcPr>
            <w:tcW w:w="1200" w:type="dxa"/>
            <w:tcBorders>
              <w:top w:val="single" w:sz="4" w:space="0" w:color="C0C0C0"/>
              <w:left w:val="single" w:sz="4" w:space="0" w:color="C0C0C0"/>
              <w:bottom w:val="single" w:sz="4" w:space="0" w:color="C0C0C0"/>
            </w:tcBorders>
            <w:shd w:val="clear" w:color="auto" w:fill="auto"/>
          </w:tcPr>
          <w:p w14:paraId="161BB9FC" w14:textId="77777777" w:rsidR="004A0350" w:rsidRDefault="004A0350">
            <w:pPr>
              <w:snapToGrid w:val="0"/>
              <w:rPr>
                <w:rFonts w:ascii="Calibri" w:hAnsi="Calibri" w:cs="Calibri"/>
              </w:rPr>
            </w:pPr>
          </w:p>
        </w:tc>
        <w:tc>
          <w:tcPr>
            <w:tcW w:w="1245" w:type="dxa"/>
            <w:tcBorders>
              <w:top w:val="single" w:sz="4" w:space="0" w:color="C0C0C0"/>
              <w:left w:val="single" w:sz="4" w:space="0" w:color="C0C0C0"/>
              <w:bottom w:val="single" w:sz="4" w:space="0" w:color="C0C0C0"/>
            </w:tcBorders>
            <w:shd w:val="clear" w:color="auto" w:fill="auto"/>
          </w:tcPr>
          <w:p w14:paraId="40BAB22B" w14:textId="77777777" w:rsidR="004A0350" w:rsidRDefault="004A0350">
            <w:pPr>
              <w:snapToGrid w:val="0"/>
              <w:rPr>
                <w:rFonts w:ascii="Calibri" w:hAnsi="Calibri" w:cs="Calibri"/>
              </w:rPr>
            </w:pPr>
          </w:p>
        </w:tc>
        <w:tc>
          <w:tcPr>
            <w:tcW w:w="1320" w:type="dxa"/>
            <w:tcBorders>
              <w:top w:val="single" w:sz="4" w:space="0" w:color="C0C0C0"/>
              <w:left w:val="single" w:sz="4" w:space="0" w:color="C0C0C0"/>
              <w:bottom w:val="single" w:sz="4" w:space="0" w:color="C0C0C0"/>
            </w:tcBorders>
            <w:shd w:val="clear" w:color="auto" w:fill="auto"/>
          </w:tcPr>
          <w:p w14:paraId="5551E93F" w14:textId="77777777" w:rsidR="004A0350" w:rsidRDefault="004A0350">
            <w:pPr>
              <w:snapToGrid w:val="0"/>
              <w:rPr>
                <w:rFonts w:ascii="Calibri" w:hAnsi="Calibri" w:cs="Calibri"/>
              </w:rPr>
            </w:pPr>
          </w:p>
        </w:tc>
        <w:tc>
          <w:tcPr>
            <w:tcW w:w="1350" w:type="dxa"/>
            <w:tcBorders>
              <w:top w:val="single" w:sz="4" w:space="0" w:color="C0C0C0"/>
              <w:left w:val="single" w:sz="4" w:space="0" w:color="C0C0C0"/>
              <w:bottom w:val="single" w:sz="4" w:space="0" w:color="C0C0C0"/>
            </w:tcBorders>
            <w:shd w:val="clear" w:color="auto" w:fill="auto"/>
          </w:tcPr>
          <w:p w14:paraId="426DF69F" w14:textId="77777777" w:rsidR="004A0350" w:rsidRDefault="004A0350">
            <w:pPr>
              <w:snapToGrid w:val="0"/>
              <w:rPr>
                <w:rFonts w:ascii="Calibri" w:hAnsi="Calibri" w:cs="Calibri"/>
              </w:rPr>
            </w:pPr>
          </w:p>
        </w:tc>
        <w:tc>
          <w:tcPr>
            <w:tcW w:w="1290" w:type="dxa"/>
            <w:tcBorders>
              <w:top w:val="single" w:sz="4" w:space="0" w:color="C0C0C0"/>
              <w:left w:val="single" w:sz="4" w:space="0" w:color="C0C0C0"/>
              <w:bottom w:val="single" w:sz="4" w:space="0" w:color="C0C0C0"/>
            </w:tcBorders>
            <w:shd w:val="clear" w:color="auto" w:fill="auto"/>
          </w:tcPr>
          <w:p w14:paraId="0F9AF859" w14:textId="77777777" w:rsidR="004A0350" w:rsidRDefault="004A0350">
            <w:pPr>
              <w:snapToGrid w:val="0"/>
              <w:rPr>
                <w:rFonts w:ascii="Calibri" w:hAnsi="Calibri" w:cs="Calibri"/>
              </w:rPr>
            </w:pPr>
          </w:p>
        </w:tc>
        <w:tc>
          <w:tcPr>
            <w:tcW w:w="1260" w:type="dxa"/>
            <w:tcBorders>
              <w:top w:val="single" w:sz="4" w:space="0" w:color="C0C0C0"/>
              <w:left w:val="single" w:sz="4" w:space="0" w:color="C0C0C0"/>
              <w:bottom w:val="single" w:sz="4" w:space="0" w:color="C0C0C0"/>
            </w:tcBorders>
            <w:shd w:val="clear" w:color="auto" w:fill="auto"/>
          </w:tcPr>
          <w:p w14:paraId="473625DB" w14:textId="77777777" w:rsidR="004A0350" w:rsidRDefault="004A0350">
            <w:pPr>
              <w:snapToGrid w:val="0"/>
              <w:rPr>
                <w:rFonts w:ascii="Calibri" w:hAnsi="Calibri" w:cs="Calibri"/>
              </w:rPr>
            </w:pPr>
          </w:p>
        </w:tc>
        <w:tc>
          <w:tcPr>
            <w:tcW w:w="1545" w:type="dxa"/>
            <w:tcBorders>
              <w:top w:val="single" w:sz="4" w:space="0" w:color="C0C0C0"/>
              <w:left w:val="single" w:sz="4" w:space="0" w:color="C0C0C0"/>
              <w:bottom w:val="single" w:sz="4" w:space="0" w:color="C0C0C0"/>
            </w:tcBorders>
            <w:shd w:val="clear" w:color="auto" w:fill="auto"/>
          </w:tcPr>
          <w:p w14:paraId="03570CE4" w14:textId="77777777" w:rsidR="004A0350" w:rsidRDefault="004A0350">
            <w:pPr>
              <w:snapToGrid w:val="0"/>
              <w:rPr>
                <w:rFonts w:ascii="Calibri" w:hAnsi="Calibri" w:cs="Calibri"/>
              </w:rPr>
            </w:pPr>
          </w:p>
        </w:tc>
        <w:tc>
          <w:tcPr>
            <w:tcW w:w="1110" w:type="dxa"/>
            <w:tcBorders>
              <w:top w:val="single" w:sz="4" w:space="0" w:color="C0C0C0"/>
              <w:left w:val="single" w:sz="4" w:space="0" w:color="C0C0C0"/>
              <w:bottom w:val="single" w:sz="4" w:space="0" w:color="C0C0C0"/>
            </w:tcBorders>
            <w:shd w:val="clear" w:color="auto" w:fill="auto"/>
          </w:tcPr>
          <w:p w14:paraId="3D96417F" w14:textId="77777777" w:rsidR="004A0350" w:rsidRDefault="004A0350">
            <w:pPr>
              <w:snapToGrid w:val="0"/>
              <w:rPr>
                <w:rFonts w:ascii="Calibri" w:hAnsi="Calibri" w:cs="Calibri"/>
              </w:rPr>
            </w:pPr>
          </w:p>
        </w:tc>
        <w:tc>
          <w:tcPr>
            <w:tcW w:w="1105" w:type="dxa"/>
            <w:tcBorders>
              <w:top w:val="single" w:sz="4" w:space="0" w:color="C0C0C0"/>
              <w:left w:val="single" w:sz="4" w:space="0" w:color="C0C0C0"/>
              <w:bottom w:val="single" w:sz="4" w:space="0" w:color="C0C0C0"/>
              <w:right w:val="single" w:sz="4" w:space="0" w:color="C0C0C0"/>
            </w:tcBorders>
            <w:shd w:val="clear" w:color="auto" w:fill="auto"/>
          </w:tcPr>
          <w:p w14:paraId="485B8798" w14:textId="77777777" w:rsidR="004A0350" w:rsidRDefault="004A0350">
            <w:pPr>
              <w:snapToGrid w:val="0"/>
              <w:rPr>
                <w:rFonts w:ascii="Calibri" w:hAnsi="Calibri" w:cs="Calibri"/>
              </w:rPr>
            </w:pPr>
          </w:p>
        </w:tc>
      </w:tr>
    </w:tbl>
    <w:p w14:paraId="5A916296" w14:textId="77777777" w:rsidR="004A0350" w:rsidRDefault="004740AE">
      <w:pPr>
        <w:pStyle w:val="Footer"/>
        <w:jc w:val="right"/>
      </w:pPr>
      <w:r>
        <w:rPr>
          <w:rFonts w:eastAsia="Calibri" w:cs="Arial"/>
          <w:i/>
          <w:sz w:val="20"/>
          <w:szCs w:val="20"/>
        </w:rPr>
        <w:t xml:space="preserve"> </w:t>
      </w:r>
    </w:p>
    <w:sectPr w:rsidR="004A0350">
      <w:footerReference w:type="default" r:id="rId7"/>
      <w:pgSz w:w="16838" w:h="11906" w:orient="landscape"/>
      <w:pgMar w:top="1800" w:right="792" w:bottom="1800" w:left="86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6C12" w14:textId="77777777" w:rsidR="004A0350" w:rsidRDefault="004740AE">
      <w:pPr>
        <w:spacing w:after="0" w:line="240" w:lineRule="auto"/>
      </w:pPr>
      <w:r>
        <w:separator/>
      </w:r>
    </w:p>
  </w:endnote>
  <w:endnote w:type="continuationSeparator" w:id="0">
    <w:p w14:paraId="4C2A9F6B" w14:textId="77777777" w:rsidR="004A0350" w:rsidRDefault="00474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ont535">
    <w:altName w:val="Times New Roman"/>
    <w:charset w:val="00"/>
    <w:family w:val="auto"/>
    <w:pitch w:val="variable"/>
  </w:font>
  <w:font w:name="Lucida Grand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042D8" w14:textId="77777777" w:rsidR="004A0350" w:rsidRDefault="004740AE">
    <w:pPr>
      <w:pStyle w:val="Footer"/>
      <w:jc w:val="right"/>
    </w:pPr>
    <w:r>
      <w:rPr>
        <w:rFonts w:eastAsia="Calibri" w:cs="Arial"/>
        <w:i/>
        <w:sz w:val="20"/>
        <w:szCs w:val="20"/>
      </w:rPr>
      <w:t xml:space="preserve">With thanks to Community Solutions for allowing us to </w:t>
    </w:r>
    <w:r>
      <w:rPr>
        <w:i/>
        <w:sz w:val="20"/>
        <w:szCs w:val="20"/>
      </w:rPr>
      <w:t>use/adapt this source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00DCE" w14:textId="77777777" w:rsidR="004A0350" w:rsidRDefault="004740AE">
      <w:pPr>
        <w:spacing w:after="0" w:line="240" w:lineRule="auto"/>
      </w:pPr>
      <w:r>
        <w:separator/>
      </w:r>
    </w:p>
  </w:footnote>
  <w:footnote w:type="continuationSeparator" w:id="0">
    <w:p w14:paraId="592C28B0" w14:textId="77777777" w:rsidR="004A0350" w:rsidRDefault="00474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50"/>
    <w:rsid w:val="004740AE"/>
    <w:rsid w:val="00495B92"/>
    <w:rsid w:val="004A0350"/>
    <w:rsid w:val="00C02835"/>
    <w:rsid w:val="00D660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2A050C32"/>
  <w15:chartTrackingRefBased/>
  <w15:docId w15:val="{18F5FDC8-47C7-4A0C-B33B-8785BC45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line="252" w:lineRule="auto"/>
    </w:pPr>
    <w:rPr>
      <w:rFonts w:ascii="Cambria" w:eastAsia="SimSun" w:hAnsi="Cambria" w:cs="Cambria"/>
      <w:sz w:val="22"/>
      <w:szCs w:val="22"/>
      <w:lang w:val="en-CA" w:eastAsia="ar-SA"/>
    </w:rPr>
  </w:style>
  <w:style w:type="paragraph" w:styleId="Heading1">
    <w:name w:val="heading 1"/>
    <w:basedOn w:val="Normal"/>
    <w:next w:val="BodyText"/>
    <w:qFormat/>
    <w:pPr>
      <w:keepNext/>
      <w:keepLines/>
      <w:numPr>
        <w:numId w:val="1"/>
      </w:numPr>
      <w:spacing w:before="240" w:after="0"/>
      <w:outlineLvl w:val="0"/>
    </w:pPr>
    <w:rPr>
      <w:rFonts w:ascii="Calibri" w:hAnsi="Calibri" w:cs="font535"/>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1">
    <w:name w:val="Default Paragraph Font1"/>
  </w:style>
  <w:style w:type="character" w:customStyle="1" w:styleId="WW-DefaultParagraphFont">
    <w:name w:val="WW-Default Paragraph Font"/>
  </w:style>
  <w:style w:type="character" w:customStyle="1" w:styleId="Heading1Char">
    <w:name w:val="Heading 1 Char"/>
    <w:rPr>
      <w:rFonts w:ascii="Calibri" w:hAnsi="Calibri" w:cs="font535"/>
      <w:color w:val="365F91"/>
      <w:sz w:val="32"/>
      <w:szCs w:val="32"/>
      <w:lang w:val="en-CA"/>
    </w:rPr>
  </w:style>
  <w:style w:type="character" w:customStyle="1" w:styleId="FootnoteTextChar">
    <w:name w:val="Footnote Text Char"/>
    <w:rPr>
      <w:rFonts w:cs="Cambria"/>
      <w:sz w:val="20"/>
      <w:szCs w:val="20"/>
      <w:lang w:val="en-CA"/>
    </w:rPr>
  </w:style>
  <w:style w:type="character" w:customStyle="1" w:styleId="FootnoteReference1">
    <w:name w:val="Footnote Reference1"/>
    <w:rPr>
      <w:vertAlign w:val="superscript"/>
    </w:rPr>
  </w:style>
  <w:style w:type="character" w:customStyle="1" w:styleId="EndnoteTextChar">
    <w:name w:val="Endnote Text Char"/>
    <w:rPr>
      <w:rFonts w:cs="Cambria"/>
      <w:sz w:val="20"/>
      <w:szCs w:val="20"/>
      <w:lang w:val="en-CA"/>
    </w:rPr>
  </w:style>
  <w:style w:type="character" w:customStyle="1" w:styleId="CommentReference1">
    <w:name w:val="Comment Reference1"/>
    <w:rPr>
      <w:sz w:val="18"/>
      <w:szCs w:val="18"/>
    </w:rPr>
  </w:style>
  <w:style w:type="character" w:customStyle="1" w:styleId="CommentTextChar">
    <w:name w:val="Comment Text Char"/>
    <w:rPr>
      <w:rFonts w:cs="Cambria"/>
      <w:lang w:val="en-CA"/>
    </w:rPr>
  </w:style>
  <w:style w:type="character" w:customStyle="1" w:styleId="CommentSubjectChar">
    <w:name w:val="Comment Subject Char"/>
    <w:rPr>
      <w:rFonts w:cs="Cambria"/>
      <w:b/>
      <w:bCs/>
      <w:sz w:val="20"/>
      <w:szCs w:val="20"/>
      <w:lang w:val="en-CA"/>
    </w:rPr>
  </w:style>
  <w:style w:type="character" w:customStyle="1" w:styleId="BalloonTextChar">
    <w:name w:val="Balloon Text Char"/>
    <w:rPr>
      <w:rFonts w:ascii="Lucida Grande" w:hAnsi="Lucida Grande" w:cs="Lucida Grande"/>
      <w:sz w:val="18"/>
      <w:szCs w:val="18"/>
      <w:lang w:val="en-CA"/>
    </w:rPr>
  </w:style>
  <w:style w:type="character" w:customStyle="1" w:styleId="FooterChar">
    <w:name w:val="Footer Char"/>
    <w:rPr>
      <w:rFonts w:ascii="Calibri" w:eastAsia="SimSun" w:hAnsi="Calibri" w:cs="font535"/>
      <w:sz w:val="22"/>
      <w:szCs w:val="22"/>
    </w:rPr>
  </w:style>
  <w:style w:type="character" w:customStyle="1" w:styleId="HeaderChar">
    <w:name w:val="Header Char"/>
    <w:rPr>
      <w:rFonts w:ascii="Cambria" w:eastAsia="SimSun" w:hAnsi="Cambria" w:cs="Cambria"/>
      <w:sz w:val="22"/>
      <w:szCs w:val="22"/>
      <w:lang w:val="en-CA"/>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FootnoteText1">
    <w:name w:val="Footnote Text1"/>
    <w:basedOn w:val="Normal"/>
    <w:pPr>
      <w:spacing w:after="0" w:line="100" w:lineRule="atLeast"/>
    </w:pPr>
    <w:rPr>
      <w:sz w:val="20"/>
      <w:szCs w:val="20"/>
    </w:rPr>
  </w:style>
  <w:style w:type="paragraph" w:customStyle="1" w:styleId="EndnoteText1">
    <w:name w:val="Endnote Text1"/>
    <w:basedOn w:val="Normal"/>
    <w:pPr>
      <w:spacing w:after="0" w:line="100" w:lineRule="atLeast"/>
    </w:pPr>
    <w:rPr>
      <w:sz w:val="20"/>
      <w:szCs w:val="20"/>
    </w:rPr>
  </w:style>
  <w:style w:type="paragraph" w:customStyle="1" w:styleId="CommentText1">
    <w:name w:val="Comment Text1"/>
    <w:basedOn w:val="Normal"/>
    <w:pPr>
      <w:spacing w:line="100" w:lineRule="atLeast"/>
    </w:pPr>
    <w:rPr>
      <w:sz w:val="24"/>
      <w:szCs w:val="24"/>
    </w:rPr>
  </w:style>
  <w:style w:type="paragraph" w:customStyle="1" w:styleId="CommentSubject1">
    <w:name w:val="Comment Subject1"/>
    <w:basedOn w:val="CommentText1"/>
    <w:rPr>
      <w:b/>
      <w:bCs/>
      <w:sz w:val="20"/>
      <w:szCs w:val="20"/>
    </w:rPr>
  </w:style>
  <w:style w:type="paragraph" w:styleId="BalloonText">
    <w:name w:val="Balloon Text"/>
    <w:basedOn w:val="Normal"/>
    <w:pPr>
      <w:spacing w:after="0" w:line="100" w:lineRule="atLeast"/>
    </w:pPr>
    <w:rPr>
      <w:rFonts w:ascii="Lucida Grande" w:hAnsi="Lucida Grande" w:cs="Lucida Grande"/>
      <w:sz w:val="18"/>
      <w:szCs w:val="1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513"/>
        <w:tab w:val="right" w:pos="9026"/>
      </w:tabs>
      <w:spacing w:after="200" w:line="276" w:lineRule="auto"/>
    </w:pPr>
    <w:rPr>
      <w:rFonts w:ascii="Calibri" w:hAnsi="Calibri" w:cs="font535"/>
      <w:lang w:val="en-GB"/>
    </w:rPr>
  </w:style>
  <w:style w:type="paragraph" w:styleId="Header">
    <w:name w:val="header"/>
    <w:basedOn w:val="Normal"/>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BROFFMAN</dc:creator>
  <cp:keywords/>
  <cp:lastModifiedBy>Elena Garcia</cp:lastModifiedBy>
  <cp:revision>2</cp:revision>
  <cp:lastPrinted>2016-12-21T16:01:00Z</cp:lastPrinted>
  <dcterms:created xsi:type="dcterms:W3CDTF">2019-02-22T12:32:00Z</dcterms:created>
  <dcterms:modified xsi:type="dcterms:W3CDTF">2019-02-22T12:32:00Z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Community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